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3B92" w14:textId="1A7ED3D6" w:rsidR="008B341F" w:rsidRPr="005B2A98" w:rsidRDefault="00F641D9" w:rsidP="00F641D9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  <w:r w:rsidRPr="005B2A9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Obowiązek informacyjny w związku z przetwarzaniem danych osobowych </w:t>
      </w:r>
      <w:r w:rsidR="00C15222" w:rsidRPr="005B2A9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– </w:t>
      </w:r>
      <w:r w:rsidRPr="005B2A9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monitoring</w:t>
      </w:r>
      <w:r w:rsidR="00EB2367" w:rsidRPr="005B2A9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 i </w:t>
      </w:r>
      <w:proofErr w:type="spellStart"/>
      <w:r w:rsidR="00EB2367" w:rsidRPr="005B2A98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wideodomofon</w:t>
      </w:r>
      <w:proofErr w:type="spellEnd"/>
    </w:p>
    <w:p w14:paraId="775D25AE" w14:textId="77777777" w:rsidR="008B341F" w:rsidRPr="005B2A98" w:rsidRDefault="008B341F" w:rsidP="000A3CE4">
      <w:pPr>
        <w:shd w:val="clear" w:color="auto" w:fill="FFFFFF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</w:p>
    <w:p w14:paraId="03284DAD" w14:textId="77777777" w:rsidR="000A3CE4" w:rsidRPr="005B2A98" w:rsidRDefault="000A3CE4" w:rsidP="000A3CE4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danych osobowych jest Przedszkole nr 58 im. Czesława Janczarskiego (dalej: „ADMINISTRATOR”), z siedzibą: </w:t>
      </w:r>
      <w:r w:rsidRPr="005B2A98">
        <w:rPr>
          <w:rFonts w:ascii="Times New Roman" w:hAnsi="Times New Roman" w:cs="Times New Roman"/>
          <w:sz w:val="20"/>
          <w:szCs w:val="20"/>
          <w:shd w:val="clear" w:color="auto" w:fill="FFFFFF"/>
        </w:rPr>
        <w:t>ul. Batalionu AK „Pięść” 4, 01-406 Warszawa</w:t>
      </w:r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. Z Administratorem można się kontaktować pisemnie, za pomocą poczty tradycyjnej na w/w adres, drogą e-mailową pod adresem: </w:t>
      </w:r>
      <w:hyperlink r:id="rId5" w:history="1">
        <w:r w:rsidRPr="005B2A98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pl-PL"/>
          </w:rPr>
          <w:t>p58@eduwarszawa.pl</w:t>
        </w:r>
      </w:hyperlink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lub telefonicznie: 22 836 45 13.</w:t>
      </w:r>
    </w:p>
    <w:p w14:paraId="678BB1F8" w14:textId="77777777" w:rsidR="00EB2367" w:rsidRPr="005B2A98" w:rsidRDefault="00EB2367" w:rsidP="00EB2367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6" w:history="1">
        <w:r w:rsidRPr="005B2A98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  <w:shd w:val="clear" w:color="auto" w:fill="FFFFFF"/>
          </w:rPr>
          <w:t>iod.dbfowol@eduwarszawa.pl</w:t>
        </w:r>
      </w:hyperlink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14:paraId="753761CA" w14:textId="77777777" w:rsidR="00EB2367" w:rsidRPr="005B2A98" w:rsidRDefault="00EB2367" w:rsidP="00EB2367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Dane osobowe są przetwarzane na podstawie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ustawy z dnia </w:t>
      </w:r>
      <w:r w:rsidRPr="005B2A98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  <w:lang w:eastAsia="pl-PL"/>
        </w:rPr>
        <w:t>14 grudnia 2016 r. Prawo oświatowe</w:t>
      </w:r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68AF7565" w14:textId="77777777" w:rsidR="00EB2367" w:rsidRPr="005B2A98" w:rsidRDefault="00EB2367" w:rsidP="00EB2367">
      <w:pPr>
        <w:pStyle w:val="Akapitzlist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Przetwarzanie danych odbywa się w celu zapewnienia bezpieczeństwa dzieci, pracowników oraz ochrony mienia znajdującego się na terenie placówki. W tym celu stosowany jest monitoring wizyjny oraz </w:t>
      </w:r>
      <w:proofErr w:type="spellStart"/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wideodomofon</w:t>
      </w:r>
      <w:proofErr w:type="spellEnd"/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przy wejściu do budynku. Monitoring nie służy do monitorowania pracy pracowników – art. 6 ust. 1 lit. e RODO w związku z art. 108a ustawy Prawo oświatowe. </w:t>
      </w:r>
    </w:p>
    <w:p w14:paraId="2E379D00" w14:textId="3A3FE13C" w:rsidR="00EB2367" w:rsidRPr="005B2A98" w:rsidRDefault="00EB2367" w:rsidP="00EB2367">
      <w:pPr>
        <w:pStyle w:val="Akapitzlist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System monitoringu wizyjnego rejestruje obraz. Zapisy z monitoringu przechowywane są </w:t>
      </w:r>
      <w:r w:rsidR="005B2A98"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nie dłużej niż 14 dni od dnia nagrania. </w:t>
      </w:r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 przypadku gdy nagranie stanowi dowód w postępowaniu lub Administrator powziął wiadomość, że może stanowić taki dowód, okres przechowywania ulega przedłużeniu do czasu prawomocnego zakończenia postępowania. Po upływie tych okresów nagrania podlegają zniszczeniu.</w:t>
      </w:r>
    </w:p>
    <w:p w14:paraId="268EE5C3" w14:textId="77777777" w:rsidR="00EB2367" w:rsidRPr="005B2A98" w:rsidRDefault="00EB2367" w:rsidP="00EB2367">
      <w:pPr>
        <w:pStyle w:val="Akapitzlist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proofErr w:type="spellStart"/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Wideodomofon</w:t>
      </w:r>
      <w:proofErr w:type="spellEnd"/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służy wyłącznie do bieżącej identyfikacji osób zgłaszających się do placówki. Obraz z </w:t>
      </w:r>
      <w:proofErr w:type="spellStart"/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wideodomofonu</w:t>
      </w:r>
      <w:proofErr w:type="spellEnd"/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jest wyświetlany w czasie rzeczywistym i </w:t>
      </w:r>
      <w:r w:rsidRPr="005B2A98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nie jest utrwalany, nagrywany ani archiwizowany</w:t>
      </w:r>
      <w:r w:rsidRPr="005B2A9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53113EBC" w14:textId="77777777" w:rsidR="00EB2367" w:rsidRPr="00BD13A2" w:rsidRDefault="00EB2367" w:rsidP="00EB2367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D13A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57A0846B" w14:textId="77777777" w:rsidR="00EB2367" w:rsidRPr="00BD13A2" w:rsidRDefault="00EB2367" w:rsidP="00EB2367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D13A2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 nie zamierza przekazywać danych osobowych, a jeżeli musiałoby to nastąpić, to tylko na podstawie przepisów prawa lub zawartych umów powierzenia przetwarzania danych osobowych. </w:t>
      </w:r>
    </w:p>
    <w:p w14:paraId="4404D9B5" w14:textId="77777777" w:rsidR="00EB2367" w:rsidRDefault="00EB2367" w:rsidP="00EB2367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23D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Osoba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której dane dotyczą posiada prawo do: </w:t>
      </w:r>
    </w:p>
    <w:p w14:paraId="0920D09F" w14:textId="77777777" w:rsidR="00EB2367" w:rsidRDefault="00EB2367" w:rsidP="00EB2367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6CE07D3">
        <w:rPr>
          <w:rFonts w:ascii="Times New Roman" w:eastAsia="Times New Roman" w:hAnsi="Times New Roman" w:cs="Times New Roman"/>
          <w:sz w:val="20"/>
          <w:szCs w:val="20"/>
        </w:rPr>
        <w:t xml:space="preserve">żądania dostępu do danych osobowych, ich sprostowania, usunięcia lub ograniczenia przetwarzania; </w:t>
      </w:r>
    </w:p>
    <w:p w14:paraId="4AF00B66" w14:textId="77777777" w:rsidR="00EB2367" w:rsidRDefault="00EB2367" w:rsidP="00EB2367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6CE07D3">
        <w:rPr>
          <w:rFonts w:ascii="Times New Roman" w:eastAsia="Times New Roman" w:hAnsi="Times New Roman" w:cs="Times New Roman"/>
          <w:sz w:val="20"/>
          <w:szCs w:val="20"/>
        </w:rPr>
        <w:t xml:space="preserve">wniesienia sprzeciwu wobec przetwarzania, a także prawo do przenoszenia danych; </w:t>
      </w:r>
    </w:p>
    <w:p w14:paraId="75F22543" w14:textId="77777777" w:rsidR="00EB2367" w:rsidRDefault="00EB2367" w:rsidP="00EB2367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6CE07D3">
        <w:rPr>
          <w:rFonts w:ascii="Times New Roman" w:eastAsia="Times New Roman" w:hAnsi="Times New Roman" w:cs="Times New Roman"/>
          <w:sz w:val="20"/>
          <w:szCs w:val="20"/>
        </w:rPr>
        <w:t>wniesienia skargi na działania Administratora do Prezesa Urzędu Ochrony Danych Osobowych.</w:t>
      </w:r>
    </w:p>
    <w:p w14:paraId="658C7A0B" w14:textId="77777777" w:rsidR="00EB2367" w:rsidRPr="00F641D9" w:rsidRDefault="00EB2367" w:rsidP="00EB2367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6CE07D3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danych osobowych wynika z zadania administratora realizowanego w interesie publicznym. Podanie ich jest obowiązkowe ze względu na wejście na teren monitorowany.</w:t>
      </w:r>
    </w:p>
    <w:p w14:paraId="5932D7D4" w14:textId="77777777" w:rsidR="00EB2367" w:rsidRPr="00F641D9" w:rsidRDefault="00EB2367" w:rsidP="00EB2367">
      <w:pPr>
        <w:pStyle w:val="Akapitzlist"/>
        <w:numPr>
          <w:ilvl w:val="0"/>
          <w:numId w:val="6"/>
        </w:numPr>
        <w:shd w:val="clear" w:color="auto" w:fill="FFFFFF" w:themeFill="background1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41D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32F8B669" w14:textId="77777777" w:rsidR="008B341F" w:rsidRPr="00F641D9" w:rsidRDefault="008B341F" w:rsidP="00F641D9">
      <w:pPr>
        <w:ind w:left="363"/>
        <w:rPr>
          <w:rFonts w:ascii="Times New Roman" w:hAnsi="Times New Roman" w:cs="Times New Roman"/>
          <w:sz w:val="20"/>
          <w:szCs w:val="20"/>
        </w:rPr>
      </w:pPr>
    </w:p>
    <w:p w14:paraId="0A7AA6CD" w14:textId="77777777" w:rsidR="008B341F" w:rsidRPr="00F641D9" w:rsidRDefault="008B341F" w:rsidP="00F641D9">
      <w:pPr>
        <w:ind w:left="363"/>
        <w:rPr>
          <w:rFonts w:ascii="Times New Roman" w:hAnsi="Times New Roman" w:cs="Times New Roman"/>
          <w:sz w:val="20"/>
          <w:szCs w:val="20"/>
        </w:rPr>
      </w:pPr>
    </w:p>
    <w:p w14:paraId="1E5DBE7C" w14:textId="77777777" w:rsidR="00636D5B" w:rsidRPr="00F641D9" w:rsidRDefault="00636D5B" w:rsidP="00F641D9">
      <w:pPr>
        <w:ind w:left="363"/>
        <w:rPr>
          <w:rFonts w:ascii="Times New Roman" w:hAnsi="Times New Roman" w:cs="Times New Roman"/>
          <w:sz w:val="20"/>
          <w:szCs w:val="20"/>
        </w:rPr>
      </w:pPr>
    </w:p>
    <w:sectPr w:rsidR="00636D5B" w:rsidRPr="00F641D9" w:rsidSect="00F64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7A8B"/>
    <w:multiLevelType w:val="hybridMultilevel"/>
    <w:tmpl w:val="D7EC1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99747E"/>
    <w:multiLevelType w:val="hybridMultilevel"/>
    <w:tmpl w:val="A7922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12643"/>
    <w:multiLevelType w:val="hybridMultilevel"/>
    <w:tmpl w:val="9B00F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5EC0"/>
    <w:multiLevelType w:val="hybridMultilevel"/>
    <w:tmpl w:val="56E64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67C10"/>
    <w:multiLevelType w:val="hybridMultilevel"/>
    <w:tmpl w:val="F80EB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F6DF0"/>
    <w:multiLevelType w:val="hybridMultilevel"/>
    <w:tmpl w:val="7414BCBE"/>
    <w:lvl w:ilvl="0" w:tplc="9E6AF50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364614">
    <w:abstractNumId w:val="3"/>
  </w:num>
  <w:num w:numId="2" w16cid:durableId="1138841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44130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6844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0432351">
    <w:abstractNumId w:val="1"/>
  </w:num>
  <w:num w:numId="6" w16cid:durableId="2137408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41F"/>
    <w:rsid w:val="0007637C"/>
    <w:rsid w:val="000A3CE4"/>
    <w:rsid w:val="000E525B"/>
    <w:rsid w:val="0011381A"/>
    <w:rsid w:val="0011666D"/>
    <w:rsid w:val="003A23DB"/>
    <w:rsid w:val="004B3009"/>
    <w:rsid w:val="005B2A98"/>
    <w:rsid w:val="0060235D"/>
    <w:rsid w:val="00636D5B"/>
    <w:rsid w:val="0067149A"/>
    <w:rsid w:val="006D402D"/>
    <w:rsid w:val="006D5F78"/>
    <w:rsid w:val="008B341F"/>
    <w:rsid w:val="00925241"/>
    <w:rsid w:val="009B7B02"/>
    <w:rsid w:val="00A9329D"/>
    <w:rsid w:val="00AD36F0"/>
    <w:rsid w:val="00C15222"/>
    <w:rsid w:val="00C568D0"/>
    <w:rsid w:val="00EB2367"/>
    <w:rsid w:val="00F3345F"/>
    <w:rsid w:val="00F641D9"/>
    <w:rsid w:val="06CE07D3"/>
    <w:rsid w:val="08762DB4"/>
    <w:rsid w:val="0F2BD95C"/>
    <w:rsid w:val="123B412C"/>
    <w:rsid w:val="15CA51D7"/>
    <w:rsid w:val="1C8B3E71"/>
    <w:rsid w:val="1CFB592C"/>
    <w:rsid w:val="1E1A201E"/>
    <w:rsid w:val="1F2EB03E"/>
    <w:rsid w:val="41444AE3"/>
    <w:rsid w:val="42514457"/>
    <w:rsid w:val="5A2E7562"/>
    <w:rsid w:val="5F8F320F"/>
    <w:rsid w:val="6890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4C32"/>
  <w15:chartTrackingRefBased/>
  <w15:docId w15:val="{0CDE344E-F70B-48E5-ACEC-82C613F3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4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341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B341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34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34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341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341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36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dbfowol@eduwarszawa.pl" TargetMode="External"/><Relationship Id="rId5" Type="http://schemas.openxmlformats.org/officeDocument/2006/relationships/hyperlink" Target="mailto:p58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Dawid Gołębski</cp:lastModifiedBy>
  <cp:revision>5</cp:revision>
  <dcterms:created xsi:type="dcterms:W3CDTF">2026-09-04T08:22:00Z</dcterms:created>
  <dcterms:modified xsi:type="dcterms:W3CDTF">2026-09-04T08:24:00Z</dcterms:modified>
</cp:coreProperties>
</file>